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85EB8" w14:textId="37217071" w:rsidR="0082428E" w:rsidRPr="006858C1" w:rsidRDefault="002C2BBA" w:rsidP="00C57970">
      <w:bookmarkStart w:id="0" w:name="_GoBack"/>
      <w:bookmarkEnd w:id="0"/>
      <w:r>
        <w:t>1</w:t>
      </w:r>
      <w:r w:rsidR="00C57970">
        <w:t>. Students should research and discuss the recent case in Wisconsin where two 12-year old girls stabbed their friend of the same age. Given the brutality of the case, do you agree with the girls’ attorneys that the case should be tried in a juvenile court? What impact do you think this incident will have on the emotion and mental health of all parties involved?</w:t>
      </w:r>
    </w:p>
    <w:p w14:paraId="29EBF61C" w14:textId="77777777" w:rsidR="00572148" w:rsidRDefault="00572148"/>
    <w:p w14:paraId="18E365C9" w14:textId="3371D621" w:rsidR="00C57970" w:rsidRDefault="00C57970">
      <w:r>
        <w:t>Information on the crime and the ongoing case can be retrieved via various on</w:t>
      </w:r>
      <w:r w:rsidR="006D3F4B">
        <w:t xml:space="preserve">line news sources. </w:t>
      </w:r>
    </w:p>
    <w:p w14:paraId="66C4957A" w14:textId="77777777" w:rsidR="00C57970" w:rsidRDefault="00C57970">
      <w:pPr>
        <w:pBdr>
          <w:bottom w:val="single" w:sz="6" w:space="1" w:color="auto"/>
        </w:pBdr>
      </w:pPr>
    </w:p>
    <w:p w14:paraId="4BF735BF" w14:textId="77777777" w:rsidR="00C57970" w:rsidRDefault="00C57970"/>
    <w:p w14:paraId="510BAF20" w14:textId="50519F03" w:rsidR="00C57970" w:rsidRDefault="00C57970">
      <w:r>
        <w:t xml:space="preserve">2. Students should discuss the differing needs of young girls and women who are incarcerated. What programs and services should be made available for inmates who are incarcerated? Have there been efforts to increase the services to both young girls and women? If not, what are the current obstacles (e.g. lack of funding). </w:t>
      </w:r>
    </w:p>
    <w:p w14:paraId="664E0656" w14:textId="77777777" w:rsidR="00C57970" w:rsidRDefault="00C57970">
      <w:pPr>
        <w:pBdr>
          <w:bottom w:val="single" w:sz="6" w:space="1" w:color="auto"/>
        </w:pBdr>
      </w:pPr>
    </w:p>
    <w:p w14:paraId="303ED2BD" w14:textId="77777777" w:rsidR="00C57970" w:rsidRDefault="00C57970"/>
    <w:p w14:paraId="02CC62C6" w14:textId="53EBB5AE" w:rsidR="00C57970" w:rsidRDefault="00C57970">
      <w:r>
        <w:t>3. Students should research the prison garden programs available for inmates (note: current programs exist for men at the San Quen</w:t>
      </w:r>
      <w:r w:rsidR="00FE72AB">
        <w:t>tin prison and programs also ex</w:t>
      </w:r>
      <w:r>
        <w:t>ist in other states). Should all facilities make these programs available?</w:t>
      </w:r>
      <w:r w:rsidR="00FE72AB">
        <w:t xml:space="preserve"> Identify some of the benefits of these programs (e.g. rehabilitation, sustainability, </w:t>
      </w:r>
      <w:proofErr w:type="gramStart"/>
      <w:r w:rsidR="00FE72AB">
        <w:t>stress</w:t>
      </w:r>
      <w:proofErr w:type="gramEnd"/>
      <w:r w:rsidR="00FE72AB">
        <w:t>-reliever)</w:t>
      </w:r>
      <w:r>
        <w:t>.</w:t>
      </w:r>
      <w:r w:rsidR="00FE72AB">
        <w:t xml:space="preserve"> Students can visit this website to gain more insight on the prison garden movement</w:t>
      </w:r>
      <w:r w:rsidR="006D3F4B">
        <w:t xml:space="preserve"> </w:t>
      </w:r>
      <w:proofErr w:type="gramStart"/>
      <w:r w:rsidR="006D3F4B">
        <w:t>in</w:t>
      </w:r>
      <w:proofErr w:type="gramEnd"/>
      <w:r w:rsidR="006D3F4B">
        <w:t xml:space="preserve"> some states</w:t>
      </w:r>
      <w:r w:rsidR="00FE72AB">
        <w:t xml:space="preserve">: </w:t>
      </w:r>
      <w:hyperlink r:id="rId7" w:history="1">
        <w:r w:rsidR="00FE72AB" w:rsidRPr="007508FB">
          <w:rPr>
            <w:rStyle w:val="Hyperlink"/>
          </w:rPr>
          <w:t>http://sustainabilityinprisons.org</w:t>
        </w:r>
      </w:hyperlink>
    </w:p>
    <w:p w14:paraId="4ABFA510" w14:textId="77777777" w:rsidR="00FE72AB" w:rsidRDefault="00FE72AB"/>
    <w:p w14:paraId="0BFEBCC0" w14:textId="77777777" w:rsidR="00FE72AB" w:rsidRDefault="00FE72AB"/>
    <w:sectPr w:rsidR="00FE72AB" w:rsidSect="00AD70E5">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C57970" w:rsidRDefault="00C57970" w:rsidP="00CC0612">
      <w:r>
        <w:separator/>
      </w:r>
    </w:p>
  </w:endnote>
  <w:endnote w:type="continuationSeparator" w:id="0">
    <w:p w14:paraId="1D1ADCFD" w14:textId="77777777" w:rsidR="00C57970" w:rsidRDefault="00C57970"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C57970" w:rsidRDefault="00C57970" w:rsidP="00CC0612">
      <w:r>
        <w:separator/>
      </w:r>
    </w:p>
  </w:footnote>
  <w:footnote w:type="continuationSeparator" w:id="0">
    <w:p w14:paraId="44A9C226" w14:textId="77777777" w:rsidR="00C57970" w:rsidRDefault="00C57970"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C57970" w:rsidRDefault="00C57970" w:rsidP="00CC0612">
    <w:pPr>
      <w:pStyle w:val="Header"/>
    </w:pPr>
    <w:r>
      <w:t>Class Activities</w:t>
    </w:r>
  </w:p>
  <w:p w14:paraId="347A2333" w14:textId="77777777" w:rsidR="00C57970" w:rsidRDefault="00C57970" w:rsidP="00CC0612">
    <w:proofErr w:type="spellStart"/>
    <w:r>
      <w:t>Krisberg</w:t>
    </w:r>
    <w:proofErr w:type="spellEnd"/>
    <w:r>
      <w:t xml:space="preserve"> et al., American Corrections, 1e</w:t>
    </w:r>
  </w:p>
  <w:p w14:paraId="4CA51A04" w14:textId="552516F8" w:rsidR="00C57970" w:rsidRDefault="00C57970" w:rsidP="00CC0612">
    <w:pPr>
      <w:pStyle w:val="Header"/>
    </w:pPr>
    <w:r>
      <w:t xml:space="preserve">Chapter 12: Women in the Corrections System </w:t>
    </w:r>
  </w:p>
  <w:p w14:paraId="17C45C6E" w14:textId="77777777" w:rsidR="00C57970" w:rsidRDefault="00C579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52072"/>
    <w:rsid w:val="002943BB"/>
    <w:rsid w:val="002C2BBA"/>
    <w:rsid w:val="002C4F4F"/>
    <w:rsid w:val="00330895"/>
    <w:rsid w:val="003749ED"/>
    <w:rsid w:val="00397337"/>
    <w:rsid w:val="00403B37"/>
    <w:rsid w:val="00420E36"/>
    <w:rsid w:val="004D1BD4"/>
    <w:rsid w:val="00517D8D"/>
    <w:rsid w:val="0054555F"/>
    <w:rsid w:val="00572148"/>
    <w:rsid w:val="006858C1"/>
    <w:rsid w:val="006D3F4B"/>
    <w:rsid w:val="006E746C"/>
    <w:rsid w:val="006F4699"/>
    <w:rsid w:val="00724014"/>
    <w:rsid w:val="007D6EFA"/>
    <w:rsid w:val="0082428E"/>
    <w:rsid w:val="008569DF"/>
    <w:rsid w:val="00861865"/>
    <w:rsid w:val="008A0EFF"/>
    <w:rsid w:val="009160AC"/>
    <w:rsid w:val="009A0597"/>
    <w:rsid w:val="00A82A6F"/>
    <w:rsid w:val="00AD70E5"/>
    <w:rsid w:val="00BB570B"/>
    <w:rsid w:val="00BE2D3B"/>
    <w:rsid w:val="00C57970"/>
    <w:rsid w:val="00C63C0A"/>
    <w:rsid w:val="00CC0612"/>
    <w:rsid w:val="00D10094"/>
    <w:rsid w:val="00EC7056"/>
    <w:rsid w:val="00FE72AB"/>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stainabilityinprisons.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5</cp:revision>
  <dcterms:created xsi:type="dcterms:W3CDTF">2014-11-15T05:31:00Z</dcterms:created>
  <dcterms:modified xsi:type="dcterms:W3CDTF">2014-11-24T22:54:00Z</dcterms:modified>
</cp:coreProperties>
</file>